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извещение-документация о закупке у единственного поставщика </w:t>
      </w:r>
      <w:proofErr w:type="gramStart"/>
      <w:r w:rsidRPr="00E573B7">
        <w:rPr>
          <w:rFonts w:ascii="Times New Roman" w:hAnsi="Times New Roman" w:cs="Times New Roman"/>
          <w:color w:val="000000"/>
          <w:sz w:val="24"/>
          <w:szCs w:val="24"/>
        </w:rPr>
        <w:t>носит уведомительный характер и не предполагает</w:t>
      </w:r>
      <w:proofErr w:type="gramEnd"/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участников закупки предоставления каких-либо заявок, документов и сведений</w:t>
      </w:r>
    </w:p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E573B7" w:rsidRPr="00E573B7" w:rsidRDefault="00E573B7" w:rsidP="00E57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A94" w:rsidRPr="00E573B7" w:rsidRDefault="00E573B7" w:rsidP="00E57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B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111834" w:rsidRDefault="00111834" w:rsidP="00111834">
      <w:pPr>
        <w:framePr w:h="489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3105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3E4" w:rsidRPr="00D733E4" w:rsidRDefault="00D733E4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</w:t>
      </w:r>
      <w:r w:rsidR="000B35C1">
        <w:rPr>
          <w:rFonts w:ascii="Times New Roman" w:hAnsi="Times New Roman" w:cs="Times New Roman"/>
          <w:sz w:val="24"/>
          <w:szCs w:val="24"/>
        </w:rPr>
        <w:t xml:space="preserve">4 </w:t>
      </w:r>
      <w:r w:rsidR="00111834">
        <w:rPr>
          <w:rFonts w:ascii="Times New Roman" w:hAnsi="Times New Roman" w:cs="Times New Roman"/>
          <w:sz w:val="24"/>
          <w:szCs w:val="24"/>
        </w:rPr>
        <w:t>470</w:t>
      </w:r>
      <w:r w:rsidR="00D733E4" w:rsidRPr="00D733E4"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Pr="00E5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эквивалентная сумма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рублях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курсу ЦБ РФ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стоимость включены стоимость продукции, все налоги и сборы, тара и упаковка, таможенные платежи и пошлины, страхование груза, транспортные расходы до места поставки.</w:t>
      </w:r>
    </w:p>
    <w:p w:rsidR="00E573B7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ОКДП </w:t>
      </w:r>
      <w:r w:rsidR="00111834" w:rsidRPr="00111834">
        <w:rPr>
          <w:rFonts w:ascii="Times New Roman" w:hAnsi="Times New Roman" w:cs="Times New Roman"/>
          <w:sz w:val="24"/>
          <w:szCs w:val="24"/>
        </w:rPr>
        <w:t>3311223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Базис поставки </w:t>
      </w:r>
      <w:r>
        <w:rPr>
          <w:rFonts w:ascii="Times New Roman" w:hAnsi="Times New Roman" w:cs="Times New Roman"/>
          <w:sz w:val="24"/>
          <w:szCs w:val="24"/>
          <w:lang w:val="en-US"/>
        </w:rPr>
        <w:t>CIF</w:t>
      </w:r>
      <w:r w:rsidRPr="00111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порта Баренцбург, архипелаг Шпицберген, Норвегия</w:t>
      </w:r>
    </w:p>
    <w:sectPr w:rsidR="00111834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3B7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5C1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83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D0C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80A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29E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1DC2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3E4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573B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5</cp:revision>
  <dcterms:created xsi:type="dcterms:W3CDTF">2014-06-27T07:43:00Z</dcterms:created>
  <dcterms:modified xsi:type="dcterms:W3CDTF">2014-07-07T10:28:00Z</dcterms:modified>
</cp:coreProperties>
</file>